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Olijfboom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0-oktober/20:00/Begroting-2023-2026/Amendement-VVD-Olijfboom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