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Budget Participatiebeleid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30-mei/20:00/Kredietaanvraag-en-ontwikkelen-en-implementeren-nieuw-participatiebeleid/Amendement-Budget-Participatie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