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23 Amendement vervolgstappen Cultuu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3/23-november/20:00/Op-weg-naar-een-toekomstbestendig-cultuurhuis-1/231123-Amendement-vervolgstappen-Cultuur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