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7.a Beantwoording schr. vr. CDA-fractie over verdwijnen BLZ-boekhandel annex postkantoor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7-a-Beantwoording-schr-vr-CDA-fractie-over-verdwijnen-BLZ-boekhandel-annex-postkantoor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9" meta:non-whitespace-character-count="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