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2018-10-18 Beantwoording technische vragen-02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18-oktober/20:00/2018-10-18-Beantwoording-technische-vragen-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2018-10-03 Beantwoording technische vragen-definitief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3-oktober/20:00/2018-10-03-Beantwoording-technische-vragen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93" meta:non-whitespace-character-count="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