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21-03-2019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9/21-maart/20:00/21-03-2019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