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2020-01-23beantwoording technische vragen raad-griffie-01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2020-01-23beantwoording-technische-vragen-raad-griffie-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00. Beantwoording technische vragen raadscommissie 07-01-2020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0-Beantwoording-technische-vragen-raadscommissie-07-01-2020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00. Beantwoording technische vragen over de ingekomen stukken 19-12-2019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0-Beantwoording-technische-vragen-over-de-ingekomen-stukken-19-12-2019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435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