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belsuitenlijst B&amp;amp;W 29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lsuitenlijst-B-W-29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B&amp;amp;W 15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5-nov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besluitenlijst B&amp;amp;W 8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nov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besluitenlijst B&amp;amp;W 1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-nov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45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