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2019-10-14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14-oktober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2019-10-08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67,23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8-oktober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2019-09-24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09-10-2019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70,16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24-september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2019-09-30 openbare B&amp;amp;W-besluitenlijsten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66,94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en-B-W-30-september-20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6" meta:character-count="424" meta:non-whitespace-character-count="4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256727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256727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