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2021-11-16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66,15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16-november-2021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2021-11-09 openbare B&amp;amp;W-besluitelijst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lijst-9-november-2021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2021-11-02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67,18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2-november-202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2021-10-26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70,19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26-oktober-2021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6" meta:character-count="422" meta:non-whitespace-character-count="4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911219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911219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