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2022-03-22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2-maart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2022-03-15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5-maart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2022-03-08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8-maart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2022-02-22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66,86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22-februar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0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