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2023-03-21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76,82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1-maart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2023-03-14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vergadering-14-maart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7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