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BW 13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186,03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13-okto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BW 7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209,12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7-okto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BW 30 september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30-septem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 besluitenlijst BW 23 september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23-september-2025-G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2" meta:character-count="413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