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 besluitenlijst B&amp;amp;W 18 november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212,45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18-november-2025-G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 besluitenlijst B&amp;amp;W 4 november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192,29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4-november-2025-G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 besluitenlijst B&amp;amp;W 28 oktober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28-oktober-2025-G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9" meta:character-count="358" meta:non-whitespace-character-count="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