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1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5">
                <draw:image xlink:href="Pictures/100000010000080000000800C9F7B2FE.png" xlink:type="simple" xlink:show="embed" xlink:actuate="onLoad" draw:mime-type="image/png"/>
              </draw:frame>
              157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05b. Instemmingsbrief 90s on the beach en ventureland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5b-Instemmingsbrief-90s-on-the-beach-en-venture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05a. CA verzoek om instemming 90s on the beach en Ventureland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5a-CA-verzoek-om-instemming-90s-on-the-beach-en-Ventur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15e. VRU 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5e-VRU-Programmabegroting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15d. VRU Zienswijzen ontwerp Programmabegroting 2018 en Jaarstukken 2016 DEF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5d-VRU-Zienswijzen-ontwerp-Programmabegroting-2018-en-Jaarstukken-2016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15c. VRU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5c-VRU-Jaarstukken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15b. brief college B&amp;amp;W jaarstukken en begroting VRU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5b-brief-college-B-W-jaarstukken-en-begroting-VR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15a. CA. definitieve versie jaarrekening 2016 en begroting 2018 eerste wijziging 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5a-CA-definitieve-versie-jaarrekening-2016-en-begroting-2018-eerste-wijziging-begroting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14b. Nota van beantwoording inspraakreacties OPENBAAR aug 2017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4b-Nota-van-beantwoording-inspraakreacties-OPENBAAR-aug-2017-Bebouwde-K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14a. CA nota van beantwoording inspraakreactie bebouwde kom, openbaar na 15 augustus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4a-CA-nota-van-beantwoording-inspraakreactie-bebouwde-kom-openbaar-na-15-augustus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 CA. Inloopspreekuur Buitengewoon Opsporingsambtenaar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3-CA-Inloopspreekuur-Buitengewoon-Opsporingsambtena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12b. bijlage 1 aanvraag experiment Chw 17e tranche 
              <text:s/>
              aanvullende regelgeving middeldure huur concept na pho 26 jun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2b-bijlage-1-aanvraag-experiment-Chw-17e-tranche-aanvullende-regelgeving-middeldure-huur-concept-na-pho-26-jun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12a. CA akkoord Experimenteeraanvraag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2a-CA-akkoord-Experimenteeraanvraa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11c. begeleidende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1c-begeleidende-br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11b. eerste bestuursrapportage 2017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1b-eerste-bestuursrapportage-2017-RUD-Ut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11a. CA eerste bestuursrapportage 2017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1a-CA-eerste-bestuursrapportage-2017-RUD-Ut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10d. Aanbiedingsbrief GGDrU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0d-Aanbiedingsbrief-GGDrU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10c. Begroting GGDrU 2018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0c-Begroting-GGDrU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10b. Jaarstukken GGDrU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0b-Jaarstukken-GGDrU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10a. CA Vastgestelde begroting 2018 en jaarstukken 2016 GGDrU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0a-CA-Vastgestelde-begroting-2018-en-jaarstukken-2016-GG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09b. Toezichtsinformatie Kinderopvang Woudenberg in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9b-Toezichtsinformatie-Kinderopvang-Woudenberg-in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09a. CA Jaarverantwoording kinderopvang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9a-CA-Jaarverantwoording-kinderopvang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08b. nadere beleidsregels subsidie bedrijfsverplaatsing in kader structuurvisie 2030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8b-nadere-beleidsregels-subsidie-bedrijfsverplaatsing-in-kader-structuurvisie-203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08a. CA nadere beleidsregels subsidie bedrijfsverplaating in kader van Structuurvisie 2030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8a-CA-nadere-beleidsregels-subsidie-bedrijfsverplaating-in-kader-van-Structuurvisie-20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07e. Griftdijk 3 Verbeelding ontwerp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e-Griftdijk-3-Verbeelding-ontwer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07d. Griftdijk 3 Toelichting ontwerp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d-Griftdijk-3-Toelichting-ontwer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07c. Griftdijk 3 Regels ontwerp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c-Griftdijk-3-Regels-ontwer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07b. Griftdijk 3 bijlagen bij Toelichting ontwerp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b-Griftdijk-3-bijlagen-bij-Toelichting-ontwer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07a. CA vaststelling ontwerpwijzigingsplan Griftdijk 3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a-CA-vaststelling-ontwerpwijzigingsplan-Griftdijk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06e. Toekomstgericht wonen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6e-Toekomstgericht-won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06d. Doorstroombelei Vallei Wonen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6d-Doorstroombelei-Vallei-Wonen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06c. Convenant woonruimteverdeling 2017 def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6c-Convenant-woonruimteverdeling-2017-d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06b. Bijlage bij punt 3 van het advies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6b-Bijlage-bij-punt-3-van-het-advi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06a. CA convenant mandaat en experiment woonruimteverdeling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6a-CA-convenant-mandaat-en-experiment-woonruimteverd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04c.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4c-Planka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04b.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4b-Toelichting-en-Regel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04a. CA Voorontwerp bestemmingsplan Ringelpoel 2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4a-CA-Voorontwerp-bestemmingsplan-Ringelpoel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03. Beantwoording vragen SGP braderie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3-Beantwoording-vragen-SGP-brader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02. Slappendel 8a Aan uw commissie wordt verzocht goedkeuring te verlenen voor een op 5 december jl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2-Slappendel-8a-Aan-uw-commissie-wordt-verzocht-goedkeuring-te-verlenen-voor-een-op-5-december-j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01b. Onderzoeksopzet risicomanagement inkomsten Woudenberg_DEF_3 jul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1b-Onderzoeksopzet-risicomanagement-inkomsten-Woudenberg-DEF-3-jul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01a. Mail bij onderzoeksopzet risicomanagement inkomsten Woudenberg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1a-Mail-bij-onderzoeksopzet-risicomanagement-inkomsten-Woudenbe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00. 2017-09-05 Lijst Ingekomen Stukken Raadsommissie-01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0-2017-09-05-Lijst-Ingekomen-Stukken-Raadsommissie-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11b. Bijlage kwartaalbrief actuele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1b-Bijlage-kwartaalbrief-actuele-ontwikkeling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11a. CA kwartaalbrief actuele ontwikkelingen WMO en Jeugdwet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1a-CA-kwartaalbrief-actuele-ontwikkelingen-WMO-en-Jeugdwet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10. zienswijzen concept RVV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0-zienswijzen-concept-RVV-regio-amersfoor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09d. bijlage 2 Overzicht vastgestelde Ro besluit 201 tbv verslaglegging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9d-bijlage-2-Overzicht-vastgestelde-Ro-besluit-201-tbv-verslaglegg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09b. Integrale Handhaving jaarverslag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9b-Integrale-Handhaving-jaarverslag-2016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09a. CA jaarverslag integrale handhaving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9a-CA-jaarverslag-integrale-handhaving-2016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08e. concept reactie Adviesraad Sociaal domein nadere regels bij collegeadvies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8e-concept-reactie-Adviesraad-Sociaal-domein-nadere-regels-bij-collegeadvies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08d. advies Adviesraad Sociaal Domein - nadere regels sociaal domein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8d-advies-Adviesraad-Sociaal-Domein-nadere-regels-sociaal-domein-Jeugd-en-WMO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08c. Vastgestelde nadere regels Jeugd en Wmo inwerktingtreding 1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8c-Vastgestelde-nadere-regels-Jeugd-en-Wmo-inwerktingtreding-1-juli-2017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08b. Concept Financieel besluit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8b-Concept-Financieel-besluit-Woudenber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08a. CA nadere regels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8a-CA-nadere-regels-jeugd-en-WMO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07c. Quickscan verkeersveiligheid Moorsterweg 2017...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c-Quickscan-verkeersveiligheid-Moorsterweg-2017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07b. 2016-07-07 AANGENOMEN Motie vreemd aan de orde van de dag Verkeersveiligheid Moosterweg-CDA GBW CU PvdA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b-2016-07-07-AANGENOMEN-Motie-vreemd-aan-de-orde-van-de-dag-Verkeersveiligheid-Moosterweg-CDA-GBW-CU-PvdA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07a. CA Verkeersmaatregelen Moorsterweg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a-CA-Verkeersmaatregelen-Moorsterwe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06b. Aanvullende informatie notitie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6b-Aanvullende-informatie-notitie-right-to-challenge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06a. CA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6a-CA-Right-to-Challenge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05c. TUO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5c-TUO-2017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05b. Brief TUO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5b-Brief-TUO-201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05a. CA TUO 2017 VRU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5a-CA-TUO-2017-VRU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04b. Verslag toezicht archief- en informatiebeheer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4b-Verslag-toezicht-archief-en-informatiebeheer-2016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04a. CV Verslag toezicht archief- en informatiebeheer gemeente Woudenberg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4a-CV-Verslag-toezicht-archief-en-informatiebeheer-gemeente-Woudenberg-2016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03b. Verzamelbrief SZW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3b-Verzamelbrief-SZW-april-2017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03a. CA Verzamelbrief SZW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3a-CA-Verzamelbrief-SZW-april-2017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02. Opzegging plaatsvervangend raadscommissielid Kröber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2-Opzegging-plaatsvervangend-raadscommissielid-Kroeber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01. Pb 2017 06 14 Persbericht rekenkameronderzoek sportaccommodaties nijkerk afgerond-Meeuwenoord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1-Pb-2017-06-14-Persbericht-rekenkameronderzoek-sportaccommodaties-nijkerk-afgerond-Meeuwenoord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00. 2017-07-06 Lijst van ingekomen stukken &amp;amp; mededelingen-01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0-2017-07-06-Lijst-van-ingekomen-stukken-mededelingen-01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23r. Bijlage 15 
              <text:s/>
              Explosieven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r-Bijlage-15-Explosieven-onderzoek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23q. Bijlage 14 
              <text:s/>
              Archeologisch bureauonderzoek Masterplan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q-Bijlage-14-Archeologisch-bureauonderzoek-Masterplan-Hoevelaar-fase-1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23p. Bijlage 13 
              <text:s/>
              Onderzoek externe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p-Bijlage-13-Onderzoek-externe-veilighei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23o. Bijlage 12 
              <text:s/>
              Nader onderzoek overige soorten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o-Bijlage-12-Nader-onderzoek-overige-soorten-Hoevelaar-fase-1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23n. Bijlage 11 
              <text:s/>
              Nader onderzoek steenuil en kerkuil Spoorlaan en Zegheweg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n-Bijlage-11-Nader-onderzoek-steenuil-en-kerkuil-Spoorlaan-en-Zeghewe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23m. Bijlage 10 
              <text:s/>
              Nader onderzoek steenuil en kerkuil plangebied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m-Bijlage-10-Nader-onderzoek-steenuil-en-kerkuil-plangebied-Hoevelaar-fase-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23l. Bijlage 9 
              <text:s/>
              Quickscan natuurbescherming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l-Bijlage-9-Quickscan-natuurbescherming-februari-201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23k. Bijlage 8 
              <text:s/>
              Onderzoek bedrijven en milieuzonering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k-Bijlage-8-Onderzoek-bedrijven-en-milieuzonering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23j. Bijlage 7 
              <text:s/>
              Onderzoek geluidseffecten Stationsweg Oost 207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j-Bijlage-7-Onderzoek-geluidseffecten-Stationsweg-Oost-207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23i. Bijlage 6 
              <text:s/>
              Asbest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i-Bijlage-6-Asbest-onderzoek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23h. Bijlage 5 
              <text:s/>
              Bodemkwaliteit LievenseCSO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h-Bijlage-5-Bodemkwaliteit-LievenseCSO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23g. Bijlage 4 
              <text:s/>
              Akoestisch onderzoek fase 2 en 3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g-Bijlage-4-Akoestisch-onderzoek-fase-2-en-3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23f. Bijlage 3 
              <text:s/>
              Akoestisch onderzoek Rho Adviseurs (maart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f-Bijlage-3-Akoestisch-onderzoek-Rho-Adviseurs-maart-2017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23e. Bijlage 2 
              <text:s/>
              Akoestisch onderzoek fase 1 LievenseCSO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e-Bijlage-2-Akoestisch-onderzoek-fase-1-LievenseCSO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23d. Bijlage 1 
              <text:s/>
              Masterplan Hoevelaar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d-Bijlage-1-Masterplan-Hoevelaar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23c. Verbeelding Hoevelaar fase1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c-Verbeelding-Hoevelaar-fase1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23b. BP Hoevelaar fase 1 - voorontwerp 6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b-BP-Hoevelaar-fase-1-voorontwerp-6-juni-2017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23a. CA vaststelling voorontwerp bestemmingsplan Hoevelaar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3a-CA-vaststelling-voorontwerp-bestemmingsplan-Hoevelaar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22n. Blad 11 - Wallenburg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n-Blad-11-Wallenburg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22m. Blad 10 - De Meent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m-Blad-10-De-Meent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22l. Blad 9 - De Stolp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l-Blad-9-De-Stolp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22k. Blad 8 - Ringelpoel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k-Blad-8-Ringelpoel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22j. Blad 7 - Broek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j-Blad-7-Broek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22i. Blad 6 - Landaas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i-Blad-6-Landaas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22h. Blad 5 - Moorst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h-Blad-5-Moorst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22g. Blad 4 - Voskuilen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g-Blad-4-Voskuil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22f. Blad 3 -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f-Blad-3-Bedrijventerrein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22e. Blad 2 - Geerestein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e-Blad-2-Geerestein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22d. Blad 1 - Centrum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d-Blad-1-Centrum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22c. Concept Uitvoeringsbesluit boomwaarderingsmethode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c-Concept-Uitvoeringsbesluit-boomwaarderingsmethode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22b. Concept Bomenverordening Woudenberg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b-Concept-Bomenverordening-Woudenberg-2017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22a. CA inspraak concept bomenverordening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2a-CA-inspraak-concept-bomenverordening-gemeente-Woudenberg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21. CA Jeugd-Punt naar meer out-reachend werken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1-CA-Jeugd-Punt-naar-meer-out-reachend-werken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20b. bijlage brief VRU over de aanpassing brandbeveiligingsverordening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0b-bijlage-brief-VRU-over-de-aanpassing-brandbeveiligingsverordening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20a. CA verzoek VRU om de gemeentelijke Brandbeveiligingsverordening aan te passen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20a-CA-verzoek-VRU-om-de-gemeentelijke-Brandbeveiligingsverordening-aan-te-passen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17f. Controleverklaring Deloitte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7f-Controleverklaring-Deloitte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17e. vervolgadvies verhogen vaccinatiegraad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7e-vervolgadvies-verhogen-vaccinatiegraad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17d. Verantwoording maatwerk JGZ 2016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7d-Verantwoording-maatwerk-JGZ-2016-gemeente-Woudenberg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17c. Brief van de GGD bij voorlopige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7c-Brief-van-de-GGD-bij-voorlopige-jaarstukken-2016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17b. Concept jaarstukken 2016 GGDrU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7b-Concept-jaarstukken-2016-GGDrU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17a. CA Diverse stukken waaronder GGDrU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7a-CA-Diverse-stukken-waaronder-GGDrU-Jaarstukken-2016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16. CA aanbesteding Wmo hulpmiddelen en verlenging tot 1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6-CA-aanbesteding-Wmo-hulpmiddelen-en-verlenging-tot-1-januari-2018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15d. Bijlage 3 Conclusies en gegevens uit het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5d-Bijlage-3-Conclusies-en-gegevens-uit-het-onderzoek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15c. Bijlage 2 Factsheet Gemeente Woudenberg 2016_351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5c-Bijlage-2-Factsheet-Gemeente-Woudenberg-2016-351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15b. Bijlage 1 Koopstromenonderzoek Randstad 2016 - Winkelen in de Randstad MAIL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5b-Bijlage-1-Koopstromenonderzoek-Randstad-2016-Winkelen-in-de-Randstad-MAIL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15a. CA 
              <text:s/>
              Koopstromenonderzoek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5a-CA-Koopstromenonderzoek-2016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14g. Bijlage 6-Beschrijving aanbod AKJ_vertrouwenswerk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4g-Bijlage-6-Beschrijving-aanbod-AKJ-vertrouwenswerk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14f. Bijlage 5-Beschrijving aanbod Kindertelefoon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4f-Bijlage-5-Beschrijving-aanbod-Kindertelefoon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14e. Bijlage 4-Beschrijving aanbod Sensoor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4e-Bijlage-4-Beschrijving-aanbod-Sensoor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14d. Bijlage 3-Financiele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4d-Bijlage-3-Financiele-toelichting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14c. Bijlage 2-Standaard overeenkomst 2018-Gemeente_AKJ_KT_Sensoor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4c-Bijlage-2-Standaard-overeenkomst-2018-Gemeente-AKJ-KT-Sensoor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14b. Bijlage 1-Ledenbrief VNG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4b-Bijlage-1-Ledenbrief-VNG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14a. CA Contractering en financiering Kindertelefoon, Sensoor en AKJ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4a-CA-Contractering-en-financiering-Kindertelefoon-Sensoor-en-AKJ-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13c. bijlage jaarverslag 2016 veiligheidshuis Utrecht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3c-bijlage-jaarverslag-2016-veiligheidshuis-Utrecht-1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13b. bijlage aanbiedingsbrief jaarverslag 2016 veiligheidshuis Utrecht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3b-bijlage-aanbiedingsbrief-jaarverslag-2016-veiligheidshuis-Utrecht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13a. CA Jaarverslag veiligheidshuis regio Utrecht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3a-CA-Jaarverslag-veiligheidshuis-regio-Utrecht-2016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12c. DEF Rapport 2017060 Woonwagenbewoner zoekt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2c-DEF-Rapport-2017060-Woonwagenbewoner-zoekt-standplaats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12b. brief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2b-brief-nationale-ombudsman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12a. CA brief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2a-CA-brief-nationale-ombudsman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11c. Ruimtelijke onderbouwing Slappedel 8a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1c-Ruimtelijke-onderbouwing-Slappedel-8a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11b. ontwerp projectbesluit Slappeldel 8a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1b-ontwerp-projectbesluit-Slappeldel-8a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11a. CA Projectbesluit Slappedel 8a (biologische varkenshouderij)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1a-CA-Projectbesluit-Slappedel-8a-biologische-varkenshouderij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10c. rapport Quickscan verkeersveiligheid Moorsterweg 2017...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0c-rapport-Quickscan-verkeersveiligheid-Moorsterweg-2017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10b. Motie vreemd aan de orde van de dag Verkeersveiligheid Moosterweg-CDA GBW CU PvdA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0b-Motie-vreemd-aan-de-orde-van-de-dag-Verkeersveiligheid-Moosterweg-CDA-GBW-CU-PvdA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10a. CA Verkeersveiligheid Moorsterweg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10a-CA-Verkeersveiligheid-Moorsterweg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09c. antwoordbrief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9c-antwoordbrief-Adviesraad-Sociaal-Domein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09b. advies ASD beschikkingen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9b-advies-ASD-beschikkingen-1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09a. CA reactie op advies tav formulering beschikkingen en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9a-CA-reactie-op-advies-tav-formulering-beschikkingen-en-plan-van-aanpak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08c. Uitspraak in procedure Bp Kop van de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8c-Uitspraak-in-procedure-Bp-Kop-van-de-Spoorzone-en-omgevingsvergunning-1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08b. Uitspraak raad van state Kop van Spoorzone (2)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8b-Uitspraak-raad-van-state-Kop-van-Spoorzone-2-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08a. CA uitspraak raad van state Kop van Spoorzone (1)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8a-CA-uitspraak-raad-van-state-Kop-van-Spoorzone-1-1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07c. Brief aan Provincie Utrecht-verzending motie A12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c-Brief-aan-Provincie-Utrecht-verzending-motie-A12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07b. Motie vreemd aan de orde van de dag A12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b-Motie-vreemd-aan-de-orde-van-de-dag-A12-1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07a. CA-verzending motie A12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7a-CA-verzending-motie-A12-1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06c. VTH beleidsplan milieu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6c-VTH-beleidsplan-milieu-1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06b. uitvoeringsprogramma 2017 milieu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6b-uitvoeringsprogramma-2017-milieu-1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06a. CA VTH milieu 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6a-CA-VTH-milieu-beleid-en-uitvoeringsprogramma-1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05d. NUZO_Bouwstenen voor de raadsverkiezingen van 2018 _Verzilver uw gemeente_jan2017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5d-NUZO-Bouwstenen-voor-de-raadsverkiezingen-van-2018-Verzilver-uw-gemeente-jan2017-1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05c. NUZO Flyer Verzilver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5c-NUZO-Flyer-Verzilver-uw-gemeente-1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05b. Interview Bouwstenen ouderenbeleid Verzilver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5b-Interview-Bouwstenen-ouderenbeleid-Verzilver-uw-gemeente-1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05a. Aanbiedingsmail Bouwstenen voor de raadsverkiezing van 2018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5a-Aanbiedingsmail-Bouwstenen-voor-de-raadsverkiezing-van-2018-1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04. Motie M4 
              <text:s/>
              Openbaar vervoer Syntus.docx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4-Motie-M4-Openbaar-vervoer-Syntus-docx-1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03b. Deelname aan Dag van de Democratie 2017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3b-Deelname-aan-Dag-van-de-Democratie-2017-1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03a. aanbiedingsmail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3a-aanbiedingsmail-dag-van-de-democratie-1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02b. Concept-reactie hijsen regenboogvlag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2b-Concept-reactie-hijsen-regenboogvlag-1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02a. CA hijsen regenboogvlag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2a-CA-hijsen-regenboogvlag-1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02. Na Regenboogvlag meer actie!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2-Na-Regenboogvlag-meer-actie-1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01b. Kansen participatie kinderen in armoede met sport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1b-Kansen-participatie-kinderen-in-armoede-met-sport-en-cultuur-1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01a. Brief aan de gemeenteraad - kansen participatie kinderen in armoede met sport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1a-Brief-aan-de-gemeenteraad-kansen-participatie-kinderen-in-armoede-met-sport-en-cultuur-1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00. 2017-06-27 Lijst Ingekomen Stukken Raadsommissie-01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5-september/20:00/00-2017-06-27-Lijst-Ingekomen-Stukken-Raadsommissie-01-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7" meta:object-count="0" meta:page-count="16" meta:paragraph-count="953" meta:word-count="2042" meta:character-count="12942" meta:non-whitespace-character-count="11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