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2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09b. Voortgangsrapportage 3 transitie en uitvoering belastingtaak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Voortgangsrapportage-3-transitie-en-uitvoering-belastingtaak-sept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09a. CA Voortgangsrapportage 3 september 2020 Belastingtaak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CA-Voortgangsrapportage-3-september-2020-Belastingtaa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08. CA Regionaal Adaptatie Plan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-CA-Regionaal-Adaptatie-Pla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07. CA advies uitvoeren motie saldering RES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-CA-advies-uitvoeren-motie-saldering-R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06c.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697,12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c-Woudenbe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06b. Portefeuillestrategie Extern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Portefeuillestrategie-Exter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06a. CA portefeuillestrategie 2020-2030 Omnia Wonen_def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602,21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CA-portefeuillestrategie-2020-2030-Omnia-Wonen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05c. BIJLAGE 2 - rapportage 20200921 Halfjaarcijfers STEV 2020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952,33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c-BIJLAGE-2-rapportage-20200921-Halfjaarcijfers-STEV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05b. BIJLAGE 1 - halfjaarcijfers 2020 STEV - Brief aan gemeente Woudenberg - zonder handtekening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168,68 KB
            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BIJLAGE-1-halfjaarcijfers-2020-STEV-Brief-aan-gemeente-Woudenberg-zonder-handt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05a. CA - VKA - halfjaarcijfers 2020 STEV - 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452,40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CA-VKA-halfjaarcijfers-2020-STEV-akkoo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04b_brief_deelnemers_geen_aparte_kadernota_2022_rud_utrecht_a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243,77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brief-deelnemers-geen-aparte-kadernota-2022-rud-utrecht-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04a. Aanbiedingsmail RUD Utrecht Kadernota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134,39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Aanbiedingsmail-RUD-Utrecht-Kadernot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03b. Jaarverslag 2019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b-Jaarverslag-2019-vallei-wo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03a. CA jaarverslag 2019 Vallei Wonen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559,03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a-CA-jaarverslag-2019-Vallei-Won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02d. Omnia Wonen in vogelvlucht - editie 2020 18062020LR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934,62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d-Omnia-Wonen-in-vogelvlucht-editie-2020-18062020L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02c. 2019 Jaarverslag incl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2,41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2019-Jaarverslag-incl-jaarrekening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02b. Begeleidende brief Omnia Wonen in vogelvlucht (002)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Begeleidende-brief-Omnia-Wonen-in-vogelvlucht-00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02a. CA jaarverslag 2019 Omnia Wonen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517,69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CA-jaarverslag-2019-Omnia-Wo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01c. Reactie gemeente Woudenberg op activiteitenoverzicht 2021 - 2025 - ondertekend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c-Reactie-gemeente-Woudenberg-op-activiteitenoverzicht-2021-2025-onderteke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01b. Brief def. reactie op bod Woudenberg OW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442,19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Brief-def-reactie-op-bod-Woudenberg-OW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01a. CA Activiteitenoverzicht 2021 - 2025 Reactiebrief _Omnia Wonen_akkoord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525,89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CA-Activiteitenoverzicht-2021-2025-Reactiebrief-Omnia-Wonen-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00. 2020-11-10 lijst ingekomen stukken raadsommissie
              <text:span text:style-name="T2"/>
            </text:p>
            <text:p text:style-name="P3"/>
          </table:table-cell>
          <table:table-cell table:style-name="Table3.A2" office:value-type="string">
            <text:p text:style-name="P4">29-10-2020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103,36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1-10-lijst-ingekomen-stukken-raadsommis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00. 2020-10-29 lijst van ingekomen stukken raad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86,53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0-2020-10-29-lijst-van-ingekomen-stukken-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12c. Hoofdlijnenverslag+Internetconsultatie+vrachtwagenheffing+29okt19 (2)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333,91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c-Hoofdlijnenverslag-Internetconsultatie-vrachtwagenheffing-29okt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12b_brief_aan_de_cda_fractie_a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495,02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b-brief-aan-de-cda-fractie-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12a. Beantwoordingsmail schriftelijke vragen CDA vrachtwagenheffing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2a-Beantwoordingsmail-schriftelijke-vragen-CDA-vrachtwagenheff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06i. Conclussie review RIVM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i-Conclussie-review-RIV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11b. Statement Extinction Rebellion Amersfoort bij Raadsbesluit Regionale Energiestrategie--regio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115,74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b-Statement-Extinction-Rebellion-Amersfoort-bij-Raadsbesluit-Regionale-Energiestrategie-regi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11a. Aanbiedingsmail Extinction Rebellion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95,26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1a-Aanbiedingsmail-Extinction-Rebellion-Amersf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10b. Brief Raadsleden en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b-Brief-Raadsleden-en-Wethouder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10a. Aanbiedingsmail echt scheiden zonder schade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10a-Aanbiedingsmail-echt-scheiden-zonder-schad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09c brief kabinet en Tweede Kamer nav motie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976,83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c-brief-kabinet-en-Tweede-Kamer-nav-mot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09b. Motie brief Tweede Kamer inzake wetgeving Huisvestingswet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b-Motie-brief-Tweede-Kamer-inzake-wetgeving-Huisvestingswet-vergunninghoude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09a. Aanbiedingsmail motie gemeente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101,34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9a-Aanbiedingsmail-motie-gemeente-Lelysta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08. Brandveiligheid gevels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155,09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8-Brandveiligheid-gevel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07b_brief_investeringen_infrabegrotingsbehandeling_a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387,75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b-brief-investeringen-infrabegrotingsbehandeling-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07a. Aanbiedingsmail begrotingsbehandeling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7a-Aanbiedingsmail-begrotingsbehandel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06h. windpark_spui__participatieproces__finale_het_kan_nog_simpeler_a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h-windpark-spui-participatieproces-finale-het-kan-nog-simpeler-a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06g. bericht_aan_de_raad_ghw_sep_2020_finale_het_kan_nog_simpeler_a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g-bericht-aan-de-raad-ghw-sep-2020-finale-het-kan-nog-simpeler-a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06f. Mail Dorpsvereniging Filopopers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f-Mail-Dorpsvereniging-Filopop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06e. verslag_van_overleg_windpark_spui_woensdag_24_juni_2020_a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e-verslag-van-overleg-windpark-spui-woensdag-24-juni-2020-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06d. ozhz_stand_van_zaken_windpark_spui_nav_verzoek_filopopers_19_06_2020_a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356,98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d-ozhz-stand-van-zaken-windpark-spui-nav-verzoek-filopopers-19-06-2020-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06c. Mail onderzoek naar laagfrequent geluid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665,97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c-Mail-onderzoek-naar-laagfrequent-gelu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06b. beantwoording_vragen_cpg_wp_spui_a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b-beantwoording-vragen-cpg-wp-spui-a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06a. aangepast_verslag_vervolgoverleg_windpark_spui_donderdag__27_februari_2020_versie_3_a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6a-aangepast-verslag-vervolgoverleg-windpark-spui-donderdag-27-februari-2020-versie-3-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05d. Addendum collegebesluit afwijkingenbeleid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d-Addendum-collegebesluit-afwijkingenbelei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05c. Indieningsvereisten Ruimtelijke Plannen gemeente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c-Indieningsvereisten-Ruimtelijke-Plannen-gemeente-Woudenberg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05b. Beleidsregels planologische Afwijkingsmogelijkheden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428,94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b-Beleidsregels-planologische-Afwijkingsmogelijkheden-2020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05a. CA beleidsregels planologische afwijkingsmogelijkheden 2020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3,72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5a-CA-beleidsregels-planologische-afwijkingsmogelijkheden-2020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04c_aanbiedingsbrief_begroting_2021_naar_de_griffies_van_deelnemers_van_de_rud_a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122,80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c-aanbiedingsbrief-begroting-2021-naar-de-griffies-van-deelnemers-van-de-rud-a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04b. Begroting 2021 RUD Utrecht definitief AB 20200703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338,55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b-Begroting-2021-RUD-Utrecht-definitief-AB-2020070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04a. CA programmabegroting RUD 2021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577,84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4a-CA-programmabegroting-RUD-202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03b. Memo ontwikkeling re-integratietrajecten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205,92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b-Memo-ontwikkeling-re-integratietrajec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03a. CA memo ontwikkeling re-integratietrajecten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612,43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3a-CA-memo-ontwikkeling-re-integratietraject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02d. inkoopstrategie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26,29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d-inkoopstrategie-transitievisie-warmt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02c. mail_bij_offerte_a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141,42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c-mail-bij-offerte-a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02b. 200910_offerte_gem_woudenberg__tvw_incl_bijl_a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6,66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b-200910-offerte-gem-woudenberg-tvw-incl-bijl-a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02a. Offerte transitievisie warmte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2a-Offerte-transitievisie-warmt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01b. Communicatiestrategie jaarwisseling 2020-2021 - def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521,57 KB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b-Communicatiestrategie-jaarwisseling-2020-2021-def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01a. CA Communicatiestrategie jaarwisseling 2020 2021 met datumstempel
              <text:span text:style-name="T2"/>
            </text:p>
            <text:p text:style-name="P3"/>
          </table:table-cell>
          <table:table-cell table:style-name="Table3.A2" office:value-type="string">
            <text:p text:style-name="P4">15-10-2020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2,55 MB</text:p>
          </table:table-cell>
          <table:table-cell table:style-name="Table3.A2" office:value-type="string">
            <text:p text:style-name="P22">
              <text:a xlink:type="simple" xlink:href="https://gemeentebestuur.woudenberg.nl/Documenten/Ingekomen-stukken/01a-CA-Communicatiestrategie-jaarwisseling-2020-2021-met-datumstempel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700" meta:character-count="5165" meta:non-whitespace-character-count="48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