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02a. CA Voorontwerp bestemmingsplan Klein Landeck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2a-CA-Voorontwerp-bestemmingsplan-Klein-Landec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03c. Bijlage 2 - Bestuurdersversie openingsplan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3c-Bijlage-2-Bestuurdersversie-openings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03b. Bijlage 1 - 2021-05-04 Regionale rapportage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3b-Bijlage-1-2021-05-04-Regionale-rapportage-COVID-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03a. Rapportage 10-05-2021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3a-Rapportage-10-05-2021-raadsinformatie-COVID-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02b_concept_bestemmingsplan_klein_landeck_1_a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2b-concept-bestemmingsplan-klein-landeck-1-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01b. concept ontwerp bestemmingsplan Haarweg 8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1b-concept-ontwerp-bestemmingsplan-Haarweg-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01a. CA proces starten bestemmingsplan Haarweg 8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1a-CA-proces-starten-bestemmingsplan-Haarweg-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00. 2021-06-01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0-2021-06-01-overzicht-ingekomen-stu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14b. voorstel-NMU-Energie_in_Woudenberg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4b-voorstel-NMU-Energie-in-Woudenberg-2021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14a. CA Voorstel energie 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4a-CA-Voorstel-energie-in-Woudenbe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13b. toewijzen_aanvraag_sisa_selecteer_deze_brief_rrew202000450282_a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3b-toewijzen-aanvraag-sisa-selecteer-deze-brief-rrew202000450282-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13a. Toekenning subsidie RREW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3a-Toekenning-subsidie-RRE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12b. Voortgang ontwikkelingen Breed Spectrum Aanbieders (BSA) Jeugdhulp (april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2b-Voortgang-ontwikkelingen-Breed-Spectrum-Aanbieders-BSA-Jeugdhulp-april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12a. CA RIB Voortgang ontwikkelingen BSA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2a-CA-RIB-Voortgang-ontwikkelingen-BSA-jeugdhul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11b. Regiovisie Voor een veilig thuis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1b-Regiovisie-Voor-een-veilig-thuis-regio-Utre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11a. CA Regiovisie huiselijk geweld en kindermishandeling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1a-CA-Regiovisie-huiselijk-geweld-en-kindermishand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10b_21it02619_motie_aansluiting_bij_coalitie_naar_minimumloon_14_euro_unaniem_a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0b-21it02619-motie-aansluiting-bij-coalitie-naar-minimumloon-14-euro-unaniem-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10a. aanbiedingsmail gemeente Kerkrade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0a-aanbiedingsmail-gemeente-Kerkra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9c. RUD Utrecht Jaarstukken 2020 vastgesteld AB d.d. 25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9c-RUD-Utrecht-Jaarstukken-2020-vastgesteld-AB-d-d-25-maart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9b. Begeleidende brief deelnemers Jaarstukken 2020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9b-Begeleidende-brief-deelnemers-Jaarstukken-2020-RUD-Utre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9a CA Jaarstukken 2020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9a-CA-Jaarstukken-2020-RUD-Ut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8. CB toekenning coronasteun vrijwilligersorganisaties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8-CB-toekenning-coronasteun-vrijwilligersorganisati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06. Advies inzake vervanging houten loopbrug van Steenbergenln RF-acc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06-Advies-inzake-vervanging-houten-loopbrug-van-Steenbergenln-RF-acc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5c. Zeisterweg 53 Woudenberg_verbeelding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5c-Zeisterweg-53-Woudenberg-verbeel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5b. zeisterweg_53_woudenberg_regels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5b-zeisterweg-53-woudenberg-regel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5a. zeisterweg_53_woudenberg_toelichting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5a-zeisterweg-53-woudenber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5a. CA vaststellen ontwerpbestemmingsplan Zeisterweg 53.docx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5a-CA-vaststellen-ontwerpbestemmingsplan-Zeisterweg-53-docx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4d. Update ontwikkelingen NPUH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4d-Update-ontwikkelingen-NPUH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4c. Managementsamenvatting Toekomstverkenning O-gen 4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4c-Managementsamenvatting-Toekomstverkenning-O-gen-4-december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4b. Einderapportage Toekomstverkenning O-gen 4-12-2020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4b-Einderapportage-Toekomstverkenning-O-gen-4-12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4a. CA samenwerking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4a-CA-samenwerking-Buitengebie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2b. Beoordeling 2020 - 2e helft-anoniem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2b-Beoordeling-2020-2e-helft-anonie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2a. CA beoordeling huisvesting ve4rgunninghouders 2020 - 2e helft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2a-CA-beoordeling-huisvesting-ve4rgunninghouders-2020-2e-helf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1c. Bijlage A - taakstellingscijfers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c-Bijlage-A-taakstellingscijf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1b. Taakstelling 2e helft 2021-anoniem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b-Taakstelling-2e-helft-2021-anoni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1a. CA Taakstelling huisvesting vergunninghouders, eerste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a-CA-Taakstelling-huisvesting-vergunninghouders-eerste-helft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00. 2021-05-27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00-2021-05-27-lijst-van-ingekomen-stukk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00. 2021-05-11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0-2021-05-11-overzicht-ingekomen-stu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460" meta:character-count="3180" meta:non-whitespace-character-count="29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