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2022-12-06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0-2022-12-06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10c. Voortgang prestatieafspraken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10c-Voortgang-prestatieafspraken-2022-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10b. Prestatieafspraken Woudenberg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10b-Prestatieafspraken-Woudenber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10a. CA Prestatieafspraken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10a-CA-Prestatieafspra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09a. CA plan van aanpak jaarwisseling preventief-repressief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9a-CA-plan-van-aanpak-jaarwisseling-preventief-repressief-2022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Plan van aanpak jaarwisseling preventief-repressief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9b-Plan-van-aanpak-jaarwisseling-preventief-repressief-2022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08a. CA windbrief na wensen en bedenkingen 242994_1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8a-CA-windbrief-na-wensen-en-bedenkingen-24299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07a. CA Verlengen integraal beleidskader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7a-CA-Verlengen-integraal-beleidskader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06c. staten info SB betreffende Stand van zaken Groen Groeit Mee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6c-staten-info-SB-betreffende-Stand-van-zaken-Groen-Groeit-Me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06b. BORW - Stand van zaken Groen Groeit Mee v3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6b-BORW-Stand-van-zaken-Groen-Groeit-Mee-v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06a. CA stand van zaken groen groeit mee 243253_1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6a-CA-stand-van-zaken-groen-groeit-mee-24325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05b. RIB Voortgang ontwikkelingen BSA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5b-RIB-Voortgang-ontwikkelingen-BSA-Jeugd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05a. CA RIB Voortgang ontwikkelingen BSA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5a-CA-RIB-Voortgang-ontwikkelingen-BSA-Jeugd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04b. Financieel besluit Maatschappelijke Ondersteuning en Jeugdhulp 2023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4b-Financieel-besluit-Maatschappelijke-Ondersteuning-en-Jeugdhulp-2023-gemeente-Woudenbe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04a. CA financieel besluit jeugdhulp en Wmo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4a-CA-financieel-besluit-jeugdhulp-en-Wmo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03a. Collegebesluit_brief_inwoner_energiearmoede_a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3a-Collegebesluit-brief-inwoner-energiearmoede-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03c. Reactie brief inwoner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3c-Reactie-brief-inwoner-energie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03b. Inkomend Brief inwoner Woudenberg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3b-Inkomend-Brief-inwoner-Woudenberg-aan-de-gemeente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02b. Collegebesluit principeverzoek Ringelpoel 15-17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b-Collegebesluit-principeverzoek-Ringelpoel-15-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02a. Collegeadvies ontwerp bestemmingsplan Ringelpoel 15-17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a-Collegeadvies-ontwerp-bestemmingsplan-Ringelpoel-15-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02p.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p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02o.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o-Omgevingsdialoo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02n.NL.IMRO.0351.BP2021ringelp15-ow01_Toelichting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n-NL-IMRO-0351-BP2021ringelp15-ow01-Toe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02m. NL.IMRO.0351.BP2021ringelp15-ow01_Regels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m-NL-IMRO-0351-BP2021ringelp15-ow01-Regel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02l. NL.IMRO.0351.BP2021ringelp15-ow01_Bijlagen bij de toelichting_Bijlage 7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l-NL-IMRO-0351-BP2021ringelp15-ow01-Bijlagen-bij-de-toelichting-Bijlage-7-Watertoe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02k. NL.IMRO.0351.BP2021ringelp15-ow01_Bijlagen bij de toelichting_Bijlage 6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k-NL-IMRO-0351-BP2021ringelp15-ow01-Bijlagen-bij-de-toelichting-Bijlage-6-Quickscan-Wet-natuurbescherm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02j. NL.IMRO.0351.BP2021ringelp15-ow01_Bijlagen bij de toelichting_Bijlage 5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j-NL-IMRO-0351-BP2021ringelp15-ow01-Bijlagen-bij-de-toelichting-Bijlage-5-Archeologisch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02i. NL.IMRO.0351.BP2021ringelp15-ow01_Bijlagen bij de toelichting_Bijlage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i-NL-IMRO-0351-BP2021ringelp15-ow01-Bijlagen-bij-de-toelichting-Bijlage-4-Akoestisch-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02h. NL.IMRO.0351.BP2021ringelp15-ow01_Bijlagen bij de toelichting_Bijlage 3 Geurberekening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h-NL-IMRO-0351-BP2021ringelp15-ow01-Bijlagen-bij-de-toelichting-Bijlage-3-Geurberek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02g. NL.IMRO.0351.BP2021ringelp15-ow01_Bijlagen bij de toelichting_Bijlage 2 Verkennend bodemonderzoek en verkennend- en aanvullend asbestonderzoek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g-NL-IMRO-0351-BP2021ringelp15-ow01-Bijlagen-bij-de-toelichting-Bijlage-2-Verkennend-bodemonderzoek-en-verkennend-en-aanvullend-asbestonderz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02f. NL.IMRO.0351.BP2021ringelp15-ow01_Bijlagen bij de toelichting_Bijlage 1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f-NL-IMRO-0351-BP2021ringelp15-ow01-Bijlagen-bij-de-toelichting-Bijlage-1-Beeldkwaliteits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02e. NL.IMRO.0351.BP2021ringelp15-ow01_Bijlagen bij de regels_Bijlage 2 Afstanden geluidgevoelige objecten tot wegen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e-NL-IMRO-0351-BP2021ringelp15-ow01-Bijlagen-bij-de-regels-Bijlage-2-Afstanden-geluidgevoelige-objecten-tot-we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02d. NL.IMRO.0351.BP2021ringelp15-ow01_Bijlagen bij de regels_Bijlage 1 Te slopen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d-NL-IMRO-0351-BP2021ringelp15-ow01-Bijlagen-bij-de-regels-Bijlage-1-Te-slopen-gebouw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05.a CA - Woonvisie door externe partij laten uitvoeren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5-a-CA-Woonvisie-door-externe-partij-laten-uitvo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05.b Bijlage 1 - Offerte KAW - Woonvisie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5-b-Bijlage-1-Offerte-KAW-Woonvisie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04.a Beantwoording vragen GBW-fractie inzake WOZ-taxaties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4-a-Beantwoording-vragen-GBW-fractie-inzake-WOZ-taxati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03.a Raadsinformatiebrief wijziging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3-a-Raadsinformatiebrief-wijziging-inkoopstrategie-doelgroepenvervo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02.a Informatie type besluitvorming RES 2.0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2-a-Informatie-type-besluitvorming-RES-2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01.b Zienswijzen provincie Utrecht notitie reikwijdte plan MER wind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1-b-Zienswijzen-provincie-Utrecht-notitie-reikwijdte-plan-MER-wi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01.a college zienswijze plan Mer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1-a-college-zienswijze-plan-M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01.c brief aan provincie zienswijzen Gelderland MER pfd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01-c-brief-aan-provincie-zienswijzen-Gelderland-MER-pf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01b. Reactie Brief Senioren Belangen Z.338783 D.241879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1b-Reactie-Brief-Senioren-Belangen-Z-338783-D-241879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01a. CA Reactie brief Senioren Belangen Z.338783 D.242431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1a-CA-Reactie-brief-Senioren-Belangen-Z-338783-D-24243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01c. Brief_seniorenbelangen_220818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1c-Brief-seniorenbelangen-220818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04b. Memo stand van zaken huisvesting huisartsenpraktijk De Schans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4b-Memo-stand-van-zaken-huisvesting-huisartsenpraktijk-De-Schan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04a. CA memo stand van zaken huisvesting huisartsenpraktijk De Schans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4a-CA-memo-stand-van-zaken-huisvesting-huisartsenpraktijk-De-Schan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03c. Regionale rapportage COVID-19 2022-10-12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3c-Regionale-rapportage-COVID-19-2022-10-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03b. Rapportage raadsinformatie COVID-19 17-10-2022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3b-Rapportage-raadsinformatie-COVID-19-17-10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03a. CA Rapportage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3a-CA-Rapportage-raadsinformatie-COVID-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02a. CA uitvoering Motie Rood voor Rood 239766_1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2a-CA-uitvoering-Motie-Rood-voor-Rood-23976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02c. motie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2c-motie-rood-voor-roo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02b. bijlage 1 Rapportage BORW werkstap 1 fase 2 VAB-programma beleidsmatige samenwerking en visievorming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02b-bijlage-1-Rapportage-BORW-werkstap-1-fase-2-VAB-programma-beleidsmatige-samenwerking-en-visievorm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2022-11-24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Ingekomen-stukken/2022-11-24-Lijst-van-ingekomen-stuk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02c. Brief college aan ministers mbt motie Steun voor de boer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2c-Brief-college-aan-ministers-mbt-motie-Steun-voor-de-bo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17" meta:character-count="5069" meta:non-whitespace-character-count="4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