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09. Memo Nico Bergsteijnweg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9-Memo-Nico-Bergsteijn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11h. Publieksversie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h-Publieksversie-Jaarverslag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11g. Gewaarmerkte Jaarstukken 2021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g-Gewaarmerkte-Jaarstukken-2021-Regio-Ut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11f. Brief bij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f-Brief-bij-Jaarstukk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11e. Begroting 2023 GGDrU 1.2 Vastgesteld bij AB 6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e-Begroting-2023-GGDrU-1-2-Vastgesteld-bij-AB-6-jul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11d. Brief Begroting 2023 aan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d-Brief-Begroting-2023-aan-raads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11c.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c-Kaderbrief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11b. Brief raadsleden kaderbrief 2023 GGDrU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b-Brief-raadsleden-kaderbrief-2023-GGDr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11a. CA Vka ingekomen stukken GGDrU eerste halfjaar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a-CA-Vka-ingekomen-stukken-GGDrU-eerste-halfjaa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10d. PvS Schriftelijke vragen aan college_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0d-PvS-Schriftelijke-vragen-aan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10b. Brief beantwoording raadsvragen GBW nav luiden van klokken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0b-Brief-beantwoording-raadsvragen-GBW-nav-luiden-van-kl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10a. CA schriftelijke vragen GBW klokken luiden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0a-CA-schriftelijke-vragen-GBW-klokken-lui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 c. Mailbericht griffie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0-c-Mailbericht-griffie-aan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08a. CA verzoek intentie overeenkomst zoekgebied Zegheweg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8a-CA-verzoek-intentie-overeenkomst-zoekgebied-Zeghe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07b. Plan van aanpak ' het tij keren voor de jaarwisseling 2022-2023'.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7b-Plan-van-aanpak-het-tij-keren-voor-de-jaarwisseling-2022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07a. CA plan van aanpak jaarwisseling 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7a-CA-plan-van-aanpak-jaarwisseling-bijeenkoms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06b. Omgevingsscan Regio Foodvalley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6b-Omgevingsscan-Regio-Foodvalley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06a. CA Omgevingsscan Regio Foodvalley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6a-CA-Omgevingsscan-Regio-Foodvalley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Memo van Taakdifferentiatie naar verplichtend karakter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5b-Memo-van-Taakdifferentiatie-naar-verplichtend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CA. memo van taakdifferentiatie naar verplichtend karakter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5a-CA-memo-van-taakdifferentiatie-naar-verplichtend-karak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Jaarverslag_2021_Rekenkamercommissie_Vallei_en_Veluwerand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4b-Jaarverslag-2021-Rekenkamercommissie-Vallei-en-Veluwer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CA Jaarverslag Rekencomercommisse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4a-CA-Jaarverslag-Rekencomercommisse-Vallei-en-Veluwer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03b. Voortgangsrapportage IJkmoment 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3b-Voortgangsrapportage-IJkmomen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03a. CA verslag ijkmoment 2 van de RES 1.0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3a-CA-verslag-ijkmoment-2-van-de-RES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02c. Voortgangsrapportage IJkmoment 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2c-Voortgangsrapportage-IJkmomen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02b. Brief Tussenbalans RES Amersfoort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2b-Brief-Tussenbalans-RES-Amersfoort-juli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02a. CA informeren over provincie reactie bij ijkpunt 2 van RES 1.0 
              <text:s/>
              236778_1 (002)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2a-CA-informeren-over-provincie-reactie-bij-ijkpunt-2-van-RES-1-0-236778-1-00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01d. bijlage overzicht sociale media in kader participatie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1d-bijlage-overzicht-sociale-media-in-kader-participatie-afwegingskader-zon-en-wi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01c. bijlage particpatie traject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1c-bijlage-particpatie-traject-afwegingskader-zon-en-wi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01b. Afwegingskader Zon en Wind definitief concept met nieuw coalitie akkoord verwerkt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1b-Afwegingskader-Zon-en-Wind-definitief-concept-met-nieuw-coalitie-akkoord-verwerk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01a. CA concept afwegingskader zon en wind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1a-CA-concept-afwegingskader-zon-en-wind-voor-inspraa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25" meta:character-count="2657" meta:non-whitespace-character-count="2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