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21.b Artikel Kostprijsbenchmark JGZ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1-b-Artikel-Kostprijsbenchmark-JG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21.a Begeleidende email over benchmark jeugdgezondheidszorg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1-a-Begeleidende-email-over-benchmark-jeugdgezondheidszorg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 SWO Groen aan de Buurt - Gemeente Woudenberg inzake Buurtaanpak versteende wijken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0-SWO-Groen-aan-de-Buurt-Gemeente-Woudenberg-inzake-Buurtaanpak-versteende-wijk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19.a Aandacht gevraagd voor motie Wolf in Utrechtse Heuvelrug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9-a-Aandacht-gevraagd-voor-motie-Wolf-in-Utrechtse-Heuvelru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19.b AANGENOMEN_250605_mo_cda_sgp_bvhl_vvd_cu_wolf_en_uh_juiste_hectare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9-b-AANGENOMEN-250605-mo-cda-sgp-bvhl-vvd-cu-wolf-en-uh-juiste-hecta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18.a Begeleidende e-mail bij toelichting plastic-heffing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8-a-Begeleidende-e-mail-bij-toelichting-plastic-heffing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Afwijzing verzoek burgerberaad biodiversiteit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5-a-Afwijzing-verzoek-burgerberaad-biodiversitei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Reactie afwijzing burgerberaad biodiversiteit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5-b-Reactie-afwijzing-burgerberaad-biodiversiteit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14. Raadsinformatiebrief over MetMaya (v16-7)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4-Raadsinformatiebrief-over-MetMaya-v16-7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 Update vorming een omgevingsdienst in Utrecht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3-Update-vorming-een-omgevingsdienst-in-Utrecht-jul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12.c Bijlage B - Begroting VRU 2026 geactualiseerde begroting VRU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c-Bijlage-B-Begroting-VRU-2026-geactualiseerde-begroting-VRU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12.b Bijlage A -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b-Bijlage-A-Jaarstukken-VRU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12.a Aanbiedingsbrief financiële stukken VRU gemeenteraden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a-Aanbiedingsbrief-financiele-stukken-VRU-gemeenterad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12.e Bijlage D - Infographic jaaroverzicht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e-Bijlage-D-Infographic-jaaroverzicht-VRU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12.d Bijlage C - Overzicht zienswijzen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2-d-Bijlage-C-Overzicht-zienswijzen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7. RIB stand van zaken natuurbrandbeheersing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7-RIB-stand-van-zaken-natuurbrandbeheersing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10.c GGDrU Samenvattend overzicht zienswijzen (ontwerp)Begroting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0-c-GGDrU-Samenvattend-overzicht-zienswijzen-ontwerp-Begroting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10.b GGDrU vastgestelde begroting GGDrU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0-b-GGDrU-vastgestelde-begroting-GGDrU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10.a Brief vastgestelde begroting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0-a-Brief-vastgestelde-begroting-2026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10.d GGDrU Infographic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0-d-GGDrU-Infographic-begroting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9.c Rapport Onderzoek gemeentelijke kwalitetisverordeningen binnen de provincie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9-c-Rapport-Onderzoek-gemeentelijke-kwalitetisverordeningen-binnen-de-provincie-Utrecht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9.b Woudenberg aanbiedbrief eindrapport onderzoek kwaliteitsverordeningen aan raad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9-b-Woudenberg-aanbiedbrief-eindrapport-onderzoek-kwaliteitsverordeningen-aan-raad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9.a Aanbiedingsmail eindrapport onderzoek kwaliteitsverordeningen uitvoering en handhaving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9-a-Aanbiedingsmail-eindrapport-onderzoek-kwaliteitsverordeningen-uitvoering-en-handhaving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9.d Woudenberg aanbiedbrief eindrapport onderzoek kwaliteitsverordeningen aan college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9-d-Woudenberg-aanbiedbrief-eindrapport-onderzoek-kwaliteitsverordeningen-aan-college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8.a RIB Inkoop Wmo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8-a-RIB-Inkoop-Wmo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8.b bijlage 1 inkoopstrategie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8-b-bijlage-1-inkoopstrateg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6.b (ontwerp) programmabegroting 2026 ODU-versie Gez.AB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6-b-ontwerp-programmabegroting-2026-ODU-versie-Gez-A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6.d (ontwerp) bijdrageverordening_versie 23 juni 25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6-d-ontwerp-bijdrageverordening-versie-23-juni-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4.b GGDrU Jaarstukken 2024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4-b-GGDrU-Jaarstukken-2024-gewaarmerk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4.a Begeleidende brief bij Jaarstukken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4-a-Begeleidende-brief-bij-Jaarstukken-2024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4.c GGDrU_Jaaroverzicht2024 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4-c-GGDrU-Jaaroverzicht2024-publieksver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3.a Besproken B&amp;amp;W vergadering 1 juli 2025 Project mentale gezondheid en middelengebruik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-a-Besproken-B-W-vergadering-1-juli-2025-Project-mentale-gezondheid-en-middelengebruik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3.b Projectplan Mentale gezondheid en middelengebruik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3-b-Projectplan-Mentale-gezondheid-en-middelengebrui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2.b Bijlage 1014 Bijlagenboek - Rapport Horecavisie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-b-Bijlage-1014-Bijlagenboek-Rapport-Horecavisie-Woudenberg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2.a Bijlage 1013 Rapport Horecavisie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-a-Bijlage-1013-Rapport-Horecavisie-Woudenberg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2.c Bijlage 1015 Managementsamenvatting - Horecavisie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-c-Bijlage-1015-Managementsamenvatting-Horecavisie-Woudenberg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94" meta:character-count="3580" meta:non-whitespace-character-count="3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