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raadscommissievergadering 10 september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0-september/19:30/Ingekomen-stukken/Lijst-ingekomen-stukken-raadscommissievergadering-10-september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