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raad-griffie Raad 10-07-2025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Lijst-van-ingekomen-stukken-raad-griffie-Raad-10-07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Overzicht ingekomen stukken Raadscommissie 24 juni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Overzicht-ingekomen-stukken-Raadscommissie-24-juni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30" meta:non-whitespace-character-count="3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