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2017-10-26 Motie Vlaggenmasten CU PvdA CDA VVD GBW-verworpen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10-26-Motie-Vlaggenmasten-CU-PvdA-CDA-VVD-GBW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2017-10-26 Motie PvdA Beleidsbegroting 2018 en meerjarenbegroting 2019-2021 ~ energieneutraal-verworpen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62,30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10-26-Motie-PvdA-Beleidsbegroting-2018-en-meerjarenbegroting-2019-2021-energieneutraal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2017-10-26 Motie N226 CDA GBW PvdA VVD SGP CU-unaniem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10-26-Motie-N226-CDA-GBW-PvdA-VVD-SGP-CU-unanie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2017-10-26 Motie Beleidsbegroting 2018 en meerjarenbegroting 2019-2021 ~ beeldkwaliteit mbt onkruidbestrijding en openbaar groen-ingetrokken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10-26-Motie-Beleidsbegroting-2018-en-meerjarenbegroting-2019-2021-beeldkwaliteit-mbt-onkruidbestrijding-en-openbaar-gro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596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