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 tijdelijke woonvormen pre-mantelzorg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Motie-vreemd-Tijdelijke-woonvormen/Motie-vreemd-tijdelijke-woonvormen-pre-mantel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Vreemd - Tijdelijke woonvormen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Motie-vreemd-Tijdelijke-woonvormen/Motie-Vreemd-Tijdelijke-woonvor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51" meta:non-whitespace-character-count="2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